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5C05" w14:textId="79DEF26F" w:rsidR="007B5E98" w:rsidRDefault="007B5E98" w:rsidP="00346436">
      <w:pPr>
        <w:rPr>
          <w:b/>
          <w:bCs/>
        </w:rPr>
      </w:pPr>
      <w:r>
        <w:rPr>
          <w:b/>
          <w:bCs/>
        </w:rPr>
        <w:t>PE at Heamoor School-</w:t>
      </w:r>
      <w:r w:rsidRPr="00FB1FDA">
        <w:rPr>
          <w:b/>
          <w:bCs/>
        </w:rPr>
        <w:t xml:space="preserve">Subject </w:t>
      </w:r>
      <w:r>
        <w:rPr>
          <w:b/>
          <w:bCs/>
        </w:rPr>
        <w:t>Overview</w:t>
      </w:r>
    </w:p>
    <w:p w14:paraId="5FEFCC39" w14:textId="04B91E0C" w:rsidR="00346436" w:rsidRPr="00346436" w:rsidRDefault="00346436" w:rsidP="00346436">
      <w:pPr>
        <w:rPr>
          <w:b/>
          <w:bCs/>
        </w:rPr>
      </w:pPr>
      <w:r w:rsidRPr="00346436">
        <w:rPr>
          <w:b/>
          <w:bCs/>
        </w:rPr>
        <w:t>Intent</w:t>
      </w:r>
    </w:p>
    <w:p w14:paraId="0D7A95D4" w14:textId="1665A7C1" w:rsidR="00346436" w:rsidRPr="00346436" w:rsidRDefault="00346436" w:rsidP="00346436">
      <w:r>
        <w:t>At Heamoor School o</w:t>
      </w:r>
      <w:r w:rsidRPr="00346436">
        <w:t xml:space="preserve">ur PE curriculum is inclusive, engaging, and designed to </w:t>
      </w:r>
      <w:r w:rsidR="001C4B9A" w:rsidRPr="00346436">
        <w:t>instil</w:t>
      </w:r>
      <w:r w:rsidRPr="00346436">
        <w:t xml:space="preserve"> a lifelong love of physical activity and sport. The focus is on developing children’s physical competence, confidence, and understanding of how to maintain a healthy lifestyle. Through the Striver Scheme, we aim to foster resilience, teamwork, and respect while nurturing a growth mindset.</w:t>
      </w:r>
    </w:p>
    <w:p w14:paraId="32D2A7CE" w14:textId="77777777" w:rsidR="00346436" w:rsidRPr="00346436" w:rsidRDefault="00346436" w:rsidP="00346436">
      <w:pPr>
        <w:rPr>
          <w:b/>
          <w:bCs/>
        </w:rPr>
      </w:pPr>
      <w:r w:rsidRPr="00346436">
        <w:rPr>
          <w:b/>
          <w:bCs/>
        </w:rPr>
        <w:t>Aims</w:t>
      </w:r>
    </w:p>
    <w:p w14:paraId="567C4FBE" w14:textId="77777777" w:rsidR="00346436" w:rsidRPr="00346436" w:rsidRDefault="00346436" w:rsidP="00346436">
      <w:pPr>
        <w:numPr>
          <w:ilvl w:val="0"/>
          <w:numId w:val="1"/>
        </w:numPr>
      </w:pPr>
      <w:r w:rsidRPr="00346436">
        <w:t>To develop fundamental movement skills and apply them in a range of contexts.</w:t>
      </w:r>
    </w:p>
    <w:p w14:paraId="7A0C17EB" w14:textId="77777777" w:rsidR="00346436" w:rsidRPr="00346436" w:rsidRDefault="00346436" w:rsidP="00346436">
      <w:pPr>
        <w:numPr>
          <w:ilvl w:val="0"/>
          <w:numId w:val="1"/>
        </w:numPr>
      </w:pPr>
      <w:r w:rsidRPr="00346436">
        <w:t>To promote physical fitness, coordination, and agility.</w:t>
      </w:r>
    </w:p>
    <w:p w14:paraId="3CFE81CA" w14:textId="77777777" w:rsidR="00346436" w:rsidRPr="00346436" w:rsidRDefault="00346436" w:rsidP="00346436">
      <w:pPr>
        <w:numPr>
          <w:ilvl w:val="0"/>
          <w:numId w:val="1"/>
        </w:numPr>
      </w:pPr>
      <w:r w:rsidRPr="00346436">
        <w:t>To encourage teamwork, collaboration, and effective communication in group activities.</w:t>
      </w:r>
    </w:p>
    <w:p w14:paraId="0AC6001F" w14:textId="645E78DA" w:rsidR="00346436" w:rsidRPr="00346436" w:rsidRDefault="00346436" w:rsidP="00346436">
      <w:pPr>
        <w:numPr>
          <w:ilvl w:val="0"/>
          <w:numId w:val="1"/>
        </w:numPr>
      </w:pPr>
      <w:r w:rsidRPr="00346436">
        <w:t xml:space="preserve">To </w:t>
      </w:r>
      <w:r w:rsidR="001C4B9A" w:rsidRPr="00346436">
        <w:t>instil</w:t>
      </w:r>
      <w:r w:rsidRPr="00346436">
        <w:t xml:space="preserve"> the values of fairness, sportsmanship, and perseverance.</w:t>
      </w:r>
    </w:p>
    <w:p w14:paraId="68FF61A7" w14:textId="77777777" w:rsidR="00346436" w:rsidRPr="00346436" w:rsidRDefault="00346436" w:rsidP="00346436">
      <w:pPr>
        <w:numPr>
          <w:ilvl w:val="0"/>
          <w:numId w:val="1"/>
        </w:numPr>
      </w:pPr>
      <w:r w:rsidRPr="00346436">
        <w:t>To provide opportunities for all children to enjoy success in physical activity and sport.</w:t>
      </w:r>
    </w:p>
    <w:p w14:paraId="28522CF2" w14:textId="77777777" w:rsidR="00346436" w:rsidRPr="00346436" w:rsidRDefault="00346436" w:rsidP="00346436">
      <w:pPr>
        <w:rPr>
          <w:b/>
          <w:bCs/>
        </w:rPr>
      </w:pPr>
      <w:r w:rsidRPr="00346436">
        <w:rPr>
          <w:b/>
          <w:bCs/>
        </w:rPr>
        <w:t>Overview of Coverage/Themes</w:t>
      </w:r>
    </w:p>
    <w:p w14:paraId="7392FB41" w14:textId="77777777" w:rsidR="00346436" w:rsidRPr="00346436" w:rsidRDefault="00346436" w:rsidP="00346436">
      <w:pPr>
        <w:numPr>
          <w:ilvl w:val="0"/>
          <w:numId w:val="2"/>
        </w:numPr>
      </w:pPr>
      <w:r w:rsidRPr="00346436">
        <w:rPr>
          <w:b/>
          <w:bCs/>
        </w:rPr>
        <w:t>Key Stage 1 (Years 1-2):</w:t>
      </w:r>
      <w:r w:rsidRPr="00346436">
        <w:t xml:space="preserve"> Focus on mastering basic movement skills such as running, jumping, throwing, catching, balance, agility, and coordination. Activities include gymnastics, games, and dance.</w:t>
      </w:r>
    </w:p>
    <w:p w14:paraId="68BDE76B" w14:textId="77777777" w:rsidR="00346436" w:rsidRPr="00346436" w:rsidRDefault="00346436" w:rsidP="00346436">
      <w:pPr>
        <w:numPr>
          <w:ilvl w:val="0"/>
          <w:numId w:val="2"/>
        </w:numPr>
      </w:pPr>
      <w:r w:rsidRPr="00346436">
        <w:rPr>
          <w:b/>
          <w:bCs/>
        </w:rPr>
        <w:t>Key Stage 2 (Years 3-6):</w:t>
      </w:r>
      <w:r w:rsidRPr="00346436">
        <w:t xml:space="preserve"> Development of physical skills in more complex contexts. Includes sports, fitness challenges, outdoor adventure activities, dance, and swimming (where applicable). Themes often revolve around leadership, teamwork, and competitive elements.</w:t>
      </w:r>
    </w:p>
    <w:p w14:paraId="5863E8FC" w14:textId="77777777" w:rsidR="00346436" w:rsidRPr="00346436" w:rsidRDefault="00346436" w:rsidP="00346436">
      <w:pPr>
        <w:numPr>
          <w:ilvl w:val="0"/>
          <w:numId w:val="2"/>
        </w:numPr>
      </w:pPr>
      <w:r w:rsidRPr="00346436">
        <w:rPr>
          <w:b/>
          <w:bCs/>
        </w:rPr>
        <w:t>Striver Units:</w:t>
      </w:r>
      <w:r w:rsidRPr="00346436">
        <w:t xml:space="preserve"> Incorporate both physical and well-being-focused lessons (e.g., mindfulness and healthy eating).</w:t>
      </w:r>
    </w:p>
    <w:p w14:paraId="0BEDE1B8" w14:textId="77777777" w:rsidR="00346436" w:rsidRPr="00346436" w:rsidRDefault="00346436" w:rsidP="00346436">
      <w:pPr>
        <w:rPr>
          <w:b/>
          <w:bCs/>
        </w:rPr>
      </w:pPr>
      <w:r w:rsidRPr="00346436">
        <w:rPr>
          <w:b/>
          <w:bCs/>
        </w:rPr>
        <w:t>Scheme/Summary of Approach</w:t>
      </w:r>
    </w:p>
    <w:p w14:paraId="3FF8FEF9" w14:textId="77777777" w:rsidR="00346436" w:rsidRPr="00346436" w:rsidRDefault="00346436" w:rsidP="00346436">
      <w:r w:rsidRPr="00346436">
        <w:t>Striver provides a structured framework for planning, delivering, and assessing PE lessons. Each unit includes detailed lesson plans, skill progression guidance, and resources that cater to a range of abilities. Striver integrates physical skill-building with social and emotional learning objectives.</w:t>
      </w:r>
    </w:p>
    <w:p w14:paraId="4E5A79F6" w14:textId="77777777" w:rsidR="00346436" w:rsidRPr="00346436" w:rsidRDefault="00346436" w:rsidP="00346436">
      <w:pPr>
        <w:rPr>
          <w:b/>
          <w:bCs/>
        </w:rPr>
      </w:pPr>
      <w:r w:rsidRPr="00346436">
        <w:rPr>
          <w:b/>
          <w:bCs/>
        </w:rPr>
        <w:t>Broad Structure of Lessons</w:t>
      </w:r>
    </w:p>
    <w:p w14:paraId="0005B49A" w14:textId="77777777" w:rsidR="00346436" w:rsidRPr="00346436" w:rsidRDefault="00346436" w:rsidP="00346436">
      <w:pPr>
        <w:numPr>
          <w:ilvl w:val="0"/>
          <w:numId w:val="3"/>
        </w:numPr>
      </w:pPr>
      <w:r w:rsidRPr="00346436">
        <w:rPr>
          <w:b/>
          <w:bCs/>
        </w:rPr>
        <w:t>Warm-Up (5-10 mins):</w:t>
      </w:r>
      <w:r w:rsidRPr="00346436">
        <w:t xml:space="preserve"> Dynamic activities to engage pupils and prepare their bodies for movement.</w:t>
      </w:r>
    </w:p>
    <w:p w14:paraId="75EE3070" w14:textId="77777777" w:rsidR="00346436" w:rsidRPr="00346436" w:rsidRDefault="00346436" w:rsidP="00346436">
      <w:pPr>
        <w:numPr>
          <w:ilvl w:val="0"/>
          <w:numId w:val="3"/>
        </w:numPr>
      </w:pPr>
      <w:r w:rsidRPr="00346436">
        <w:rPr>
          <w:b/>
          <w:bCs/>
        </w:rPr>
        <w:t>Skill Development (15-20 mins):</w:t>
      </w:r>
      <w:r w:rsidRPr="00346436">
        <w:t xml:space="preserve"> Focus on mastering specific physical skills using drills and activities.</w:t>
      </w:r>
    </w:p>
    <w:p w14:paraId="4DC5373E" w14:textId="77777777" w:rsidR="00346436" w:rsidRPr="00346436" w:rsidRDefault="00346436" w:rsidP="00346436">
      <w:pPr>
        <w:numPr>
          <w:ilvl w:val="0"/>
          <w:numId w:val="3"/>
        </w:numPr>
      </w:pPr>
      <w:r w:rsidRPr="00346436">
        <w:rPr>
          <w:b/>
          <w:bCs/>
        </w:rPr>
        <w:t>Application (15-20 mins):</w:t>
      </w:r>
      <w:r w:rsidRPr="00346436">
        <w:t xml:space="preserve"> Practice learned skills in game-based or competitive contexts.</w:t>
      </w:r>
    </w:p>
    <w:p w14:paraId="21E52536" w14:textId="77777777" w:rsidR="00346436" w:rsidRPr="00346436" w:rsidRDefault="00346436" w:rsidP="00346436">
      <w:pPr>
        <w:numPr>
          <w:ilvl w:val="0"/>
          <w:numId w:val="3"/>
        </w:numPr>
      </w:pPr>
      <w:r w:rsidRPr="00346436">
        <w:rPr>
          <w:b/>
          <w:bCs/>
        </w:rPr>
        <w:t>Cool-Down/Reflection (5 mins):</w:t>
      </w:r>
      <w:r w:rsidRPr="00346436">
        <w:t xml:space="preserve"> Gentle stretching and reflection on learning, emphasizing sportsmanship and effort.</w:t>
      </w:r>
    </w:p>
    <w:p w14:paraId="7A70F475" w14:textId="77777777" w:rsidR="00A82F20" w:rsidRDefault="00A82F20" w:rsidP="00346436">
      <w:pPr>
        <w:rPr>
          <w:b/>
          <w:bCs/>
        </w:rPr>
      </w:pPr>
    </w:p>
    <w:p w14:paraId="6ED13A5E" w14:textId="0F4F90C1" w:rsidR="00346436" w:rsidRPr="00346436" w:rsidRDefault="00346436" w:rsidP="00346436">
      <w:pPr>
        <w:rPr>
          <w:b/>
          <w:bCs/>
        </w:rPr>
      </w:pPr>
      <w:r w:rsidRPr="00346436">
        <w:rPr>
          <w:b/>
          <w:bCs/>
        </w:rPr>
        <w:lastRenderedPageBreak/>
        <w:t>Time Allocation</w:t>
      </w:r>
    </w:p>
    <w:p w14:paraId="6BB9195D" w14:textId="3ED0F7BC" w:rsidR="00346436" w:rsidRPr="00346436" w:rsidRDefault="00346436" w:rsidP="00346436">
      <w:pPr>
        <w:numPr>
          <w:ilvl w:val="0"/>
          <w:numId w:val="4"/>
        </w:numPr>
      </w:pPr>
      <w:r w:rsidRPr="00346436">
        <w:rPr>
          <w:b/>
          <w:bCs/>
        </w:rPr>
        <w:t>EYFS:</w:t>
      </w:r>
      <w:r w:rsidRPr="00346436">
        <w:t xml:space="preserve"> </w:t>
      </w:r>
      <w:r>
        <w:t>2</w:t>
      </w:r>
      <w:r w:rsidRPr="00346436">
        <w:t xml:space="preserve"> x 30-minute session per week, focusing on play-based physical development.</w:t>
      </w:r>
    </w:p>
    <w:p w14:paraId="370EF04F" w14:textId="14B39AB9" w:rsidR="00346436" w:rsidRDefault="00346436" w:rsidP="00346436">
      <w:pPr>
        <w:numPr>
          <w:ilvl w:val="0"/>
          <w:numId w:val="4"/>
        </w:numPr>
      </w:pPr>
      <w:r w:rsidRPr="00346436">
        <w:rPr>
          <w:b/>
          <w:bCs/>
        </w:rPr>
        <w:t>Key Stage 1 and 2:</w:t>
      </w:r>
      <w:r w:rsidRPr="00346436">
        <w:t xml:space="preserve"> </w:t>
      </w:r>
      <w:r>
        <w:t>1</w:t>
      </w:r>
      <w:r w:rsidRPr="00346436">
        <w:t xml:space="preserve"> </w:t>
      </w:r>
      <w:r>
        <w:t>90</w:t>
      </w:r>
      <w:r w:rsidRPr="00346436">
        <w:t>-minute session per week, covering skill-based lessons and larger games or activities.</w:t>
      </w:r>
    </w:p>
    <w:p w14:paraId="379D135F" w14:textId="33629A60" w:rsidR="00346436" w:rsidRPr="00346436" w:rsidRDefault="00346436" w:rsidP="00346436">
      <w:pPr>
        <w:numPr>
          <w:ilvl w:val="0"/>
          <w:numId w:val="4"/>
        </w:numPr>
      </w:pPr>
      <w:r>
        <w:rPr>
          <w:b/>
          <w:bCs/>
        </w:rPr>
        <w:t>Whole School-</w:t>
      </w:r>
      <w:r>
        <w:t>K-a-day to take place after lunch break (total time allocation of 60 minutes)</w:t>
      </w:r>
    </w:p>
    <w:p w14:paraId="5325D35A" w14:textId="77777777" w:rsidR="00346436" w:rsidRPr="00346436" w:rsidRDefault="00346436" w:rsidP="00346436">
      <w:pPr>
        <w:rPr>
          <w:b/>
          <w:bCs/>
        </w:rPr>
      </w:pPr>
      <w:r w:rsidRPr="00346436">
        <w:rPr>
          <w:b/>
          <w:bCs/>
        </w:rPr>
        <w:t>Non-Negotiable Aspects</w:t>
      </w:r>
    </w:p>
    <w:p w14:paraId="6D29F690" w14:textId="77777777" w:rsidR="00346436" w:rsidRPr="00346436" w:rsidRDefault="00346436" w:rsidP="00346436">
      <w:pPr>
        <w:numPr>
          <w:ilvl w:val="0"/>
          <w:numId w:val="5"/>
        </w:numPr>
      </w:pPr>
      <w:r w:rsidRPr="00346436">
        <w:t>All children participate unless medically exempt.</w:t>
      </w:r>
    </w:p>
    <w:p w14:paraId="7DE4EE77" w14:textId="77777777" w:rsidR="00346436" w:rsidRPr="00346436" w:rsidRDefault="00346436" w:rsidP="00346436">
      <w:pPr>
        <w:numPr>
          <w:ilvl w:val="0"/>
          <w:numId w:val="5"/>
        </w:numPr>
      </w:pPr>
      <w:r w:rsidRPr="00346436">
        <w:t>PE kits must be worn to ensure safe participation.</w:t>
      </w:r>
    </w:p>
    <w:p w14:paraId="529D4AAF" w14:textId="77777777" w:rsidR="00346436" w:rsidRPr="00346436" w:rsidRDefault="00346436" w:rsidP="00346436">
      <w:pPr>
        <w:numPr>
          <w:ilvl w:val="0"/>
          <w:numId w:val="5"/>
        </w:numPr>
      </w:pPr>
      <w:r w:rsidRPr="00346436">
        <w:t>Lessons are inclusive, with differentiation for all abilities.</w:t>
      </w:r>
    </w:p>
    <w:p w14:paraId="7746F45C" w14:textId="77777777" w:rsidR="00346436" w:rsidRPr="00346436" w:rsidRDefault="00346436" w:rsidP="00346436">
      <w:pPr>
        <w:numPr>
          <w:ilvl w:val="0"/>
          <w:numId w:val="5"/>
        </w:numPr>
      </w:pPr>
      <w:r w:rsidRPr="00346436">
        <w:t>Safety guidelines are adhered to at all times (e.g., for apparatus use).</w:t>
      </w:r>
    </w:p>
    <w:p w14:paraId="781976FD" w14:textId="77777777" w:rsidR="00346436" w:rsidRPr="00346436" w:rsidRDefault="00346436" w:rsidP="00346436">
      <w:pPr>
        <w:rPr>
          <w:b/>
          <w:bCs/>
        </w:rPr>
      </w:pPr>
      <w:r w:rsidRPr="00346436">
        <w:rPr>
          <w:b/>
          <w:bCs/>
        </w:rPr>
        <w:t>Planning Guidance</w:t>
      </w:r>
    </w:p>
    <w:p w14:paraId="03F6B4A3" w14:textId="20342A16" w:rsidR="00346436" w:rsidRPr="00346436" w:rsidRDefault="00346436" w:rsidP="00346436">
      <w:r w:rsidRPr="00346436">
        <w:t>Teachers use the Striver Scheme to ensure consistency and progression across year groups. Lesson plans are adapted to match the cohort’s needs while maintaining alignment with the National Curriculum. Collaborative planning sessions help align PE with whole-school themes and events (e.g., Sports Day).</w:t>
      </w:r>
      <w:r w:rsidR="001C4B9A">
        <w:t xml:space="preserve"> Teachers are to liaise with all members of staff that are involved in the delivery of PE lessons for their class.</w:t>
      </w:r>
    </w:p>
    <w:p w14:paraId="2A7C73E9" w14:textId="77777777" w:rsidR="00346436" w:rsidRPr="00346436" w:rsidRDefault="00346436" w:rsidP="00346436">
      <w:pPr>
        <w:rPr>
          <w:b/>
          <w:bCs/>
        </w:rPr>
      </w:pPr>
      <w:r w:rsidRPr="00346436">
        <w:rPr>
          <w:b/>
          <w:bCs/>
        </w:rPr>
        <w:t>Assessment</w:t>
      </w:r>
    </w:p>
    <w:p w14:paraId="037768F2" w14:textId="77777777" w:rsidR="00346436" w:rsidRPr="00346436" w:rsidRDefault="00346436" w:rsidP="00346436">
      <w:pPr>
        <w:numPr>
          <w:ilvl w:val="0"/>
          <w:numId w:val="6"/>
        </w:numPr>
      </w:pPr>
      <w:r w:rsidRPr="00346436">
        <w:t>Formative assessment occurs in each lesson through observation and feedback.</w:t>
      </w:r>
    </w:p>
    <w:p w14:paraId="1701C157" w14:textId="77777777" w:rsidR="00346436" w:rsidRPr="00346436" w:rsidRDefault="00346436" w:rsidP="00346436">
      <w:pPr>
        <w:numPr>
          <w:ilvl w:val="0"/>
          <w:numId w:val="6"/>
        </w:numPr>
      </w:pPr>
      <w:r w:rsidRPr="00346436">
        <w:t>Summative assessment is conducted at the end of each unit, with skills checklists used to measure progress.</w:t>
      </w:r>
    </w:p>
    <w:p w14:paraId="3962EDA3" w14:textId="77777777" w:rsidR="00346436" w:rsidRDefault="00346436" w:rsidP="00346436">
      <w:pPr>
        <w:numPr>
          <w:ilvl w:val="0"/>
          <w:numId w:val="6"/>
        </w:numPr>
      </w:pPr>
      <w:r w:rsidRPr="00346436">
        <w:t>Pupils self-assess and reflect on their learning, fostering accountability and goal-setting.</w:t>
      </w:r>
    </w:p>
    <w:p w14:paraId="0596DC3F" w14:textId="2312C91D" w:rsidR="00346436" w:rsidRPr="00346436" w:rsidRDefault="00346436" w:rsidP="00346436">
      <w:pPr>
        <w:numPr>
          <w:ilvl w:val="0"/>
          <w:numId w:val="6"/>
        </w:numPr>
      </w:pPr>
      <w:r>
        <w:t>Sel and peer assessment is to be carried out via the use of I-pads (KS1 and KS 2 have allocation of 15 per group)</w:t>
      </w:r>
    </w:p>
    <w:p w14:paraId="2343678C" w14:textId="77777777" w:rsidR="00346436" w:rsidRPr="00346436" w:rsidRDefault="00346436" w:rsidP="00346436">
      <w:pPr>
        <w:rPr>
          <w:b/>
          <w:bCs/>
        </w:rPr>
      </w:pPr>
      <w:r w:rsidRPr="00346436">
        <w:rPr>
          <w:b/>
          <w:bCs/>
        </w:rPr>
        <w:t>Learning Environment/Display Requirements</w:t>
      </w:r>
    </w:p>
    <w:p w14:paraId="6BE83DD3" w14:textId="4867C3BA" w:rsidR="00346436" w:rsidRPr="00346436" w:rsidRDefault="00346436" w:rsidP="00346436">
      <w:pPr>
        <w:numPr>
          <w:ilvl w:val="0"/>
          <w:numId w:val="7"/>
        </w:numPr>
      </w:pPr>
      <w:r w:rsidRPr="00346436">
        <w:t>PE lessons are conducted in the school hall, playground, or field depending on the activity</w:t>
      </w:r>
      <w:r>
        <w:t xml:space="preserve"> (all staff to have read and understood current Risk Assessments)</w:t>
      </w:r>
      <w:r w:rsidRPr="00346436">
        <w:t>.</w:t>
      </w:r>
    </w:p>
    <w:p w14:paraId="4798AAEF" w14:textId="77777777" w:rsidR="00346436" w:rsidRPr="00346436" w:rsidRDefault="00346436" w:rsidP="00346436">
      <w:pPr>
        <w:numPr>
          <w:ilvl w:val="0"/>
          <w:numId w:val="7"/>
        </w:numPr>
      </w:pPr>
      <w:r w:rsidRPr="00346436">
        <w:t>Display boards showcase key vocabulary, success criteria, and examples of student achievements (e.g., certificates, photos).</w:t>
      </w:r>
    </w:p>
    <w:p w14:paraId="46E2603A" w14:textId="77777777" w:rsidR="00346436" w:rsidRPr="00346436" w:rsidRDefault="00346436" w:rsidP="00346436">
      <w:pPr>
        <w:numPr>
          <w:ilvl w:val="0"/>
          <w:numId w:val="7"/>
        </w:numPr>
      </w:pPr>
      <w:r w:rsidRPr="00346436">
        <w:t>Equipment is organized and easily accessible to promote independence and smooth transitions during lessons.</w:t>
      </w:r>
    </w:p>
    <w:p w14:paraId="75925CE5" w14:textId="374D6574" w:rsidR="00346436" w:rsidRPr="007332FA" w:rsidRDefault="00346436" w:rsidP="00346436">
      <w:pPr>
        <w:rPr>
          <w:b/>
          <w:bCs/>
        </w:rPr>
      </w:pPr>
      <w:r w:rsidRPr="007332FA">
        <w:rPr>
          <w:b/>
          <w:bCs/>
        </w:rPr>
        <w:t>This overview ensures that PE  Heamoor School is consistent, engaging, and meets the needs of all learners. By following the Striver Scheme, teachers are equipped to deliver high-quality PE lessons that support both physical and personal development.</w:t>
      </w:r>
    </w:p>
    <w:p w14:paraId="129078DF" w14:textId="59681E99" w:rsidR="001E5722" w:rsidRPr="00A82F20" w:rsidRDefault="00346436">
      <w:pPr>
        <w:rPr>
          <w:vanish/>
        </w:rPr>
      </w:pPr>
      <w:r w:rsidRPr="00346436">
        <w:rPr>
          <w:vanish/>
        </w:rPr>
        <w:t>Bottom of Form</w:t>
      </w:r>
    </w:p>
    <w:sectPr w:rsidR="001E5722" w:rsidRPr="00A82F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1A90"/>
    <w:multiLevelType w:val="multilevel"/>
    <w:tmpl w:val="5A1A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757DA"/>
    <w:multiLevelType w:val="multilevel"/>
    <w:tmpl w:val="06F8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5288C"/>
    <w:multiLevelType w:val="multilevel"/>
    <w:tmpl w:val="800E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D0B29"/>
    <w:multiLevelType w:val="multilevel"/>
    <w:tmpl w:val="ACB4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65B55"/>
    <w:multiLevelType w:val="multilevel"/>
    <w:tmpl w:val="35EE4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4E10A4"/>
    <w:multiLevelType w:val="multilevel"/>
    <w:tmpl w:val="35A2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FE009B"/>
    <w:multiLevelType w:val="multilevel"/>
    <w:tmpl w:val="C032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763508">
    <w:abstractNumId w:val="2"/>
  </w:num>
  <w:num w:numId="2" w16cid:durableId="493305660">
    <w:abstractNumId w:val="3"/>
  </w:num>
  <w:num w:numId="3" w16cid:durableId="534730553">
    <w:abstractNumId w:val="4"/>
  </w:num>
  <w:num w:numId="4" w16cid:durableId="576793656">
    <w:abstractNumId w:val="5"/>
  </w:num>
  <w:num w:numId="5" w16cid:durableId="136344296">
    <w:abstractNumId w:val="0"/>
  </w:num>
  <w:num w:numId="6" w16cid:durableId="271590689">
    <w:abstractNumId w:val="6"/>
  </w:num>
  <w:num w:numId="7" w16cid:durableId="660087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36"/>
    <w:rsid w:val="001C4B9A"/>
    <w:rsid w:val="001E5722"/>
    <w:rsid w:val="00346436"/>
    <w:rsid w:val="004325AA"/>
    <w:rsid w:val="007332FA"/>
    <w:rsid w:val="007B5E98"/>
    <w:rsid w:val="008C14CE"/>
    <w:rsid w:val="00A82F20"/>
    <w:rsid w:val="00CC5FB7"/>
    <w:rsid w:val="00D86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FB1D"/>
  <w15:chartTrackingRefBased/>
  <w15:docId w15:val="{920AC03B-C53A-46FC-BFD6-EDDEAFA4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4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4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4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4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4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4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4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4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4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4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4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4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436"/>
    <w:rPr>
      <w:rFonts w:eastAsiaTheme="majorEastAsia" w:cstheme="majorBidi"/>
      <w:color w:val="272727" w:themeColor="text1" w:themeTint="D8"/>
    </w:rPr>
  </w:style>
  <w:style w:type="paragraph" w:styleId="Title">
    <w:name w:val="Title"/>
    <w:basedOn w:val="Normal"/>
    <w:next w:val="Normal"/>
    <w:link w:val="TitleChar"/>
    <w:uiPriority w:val="10"/>
    <w:qFormat/>
    <w:rsid w:val="00346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4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4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436"/>
    <w:pPr>
      <w:spacing w:before="160"/>
      <w:jc w:val="center"/>
    </w:pPr>
    <w:rPr>
      <w:i/>
      <w:iCs/>
      <w:color w:val="404040" w:themeColor="text1" w:themeTint="BF"/>
    </w:rPr>
  </w:style>
  <w:style w:type="character" w:customStyle="1" w:styleId="QuoteChar">
    <w:name w:val="Quote Char"/>
    <w:basedOn w:val="DefaultParagraphFont"/>
    <w:link w:val="Quote"/>
    <w:uiPriority w:val="29"/>
    <w:rsid w:val="00346436"/>
    <w:rPr>
      <w:i/>
      <w:iCs/>
      <w:color w:val="404040" w:themeColor="text1" w:themeTint="BF"/>
    </w:rPr>
  </w:style>
  <w:style w:type="paragraph" w:styleId="ListParagraph">
    <w:name w:val="List Paragraph"/>
    <w:basedOn w:val="Normal"/>
    <w:uiPriority w:val="34"/>
    <w:qFormat/>
    <w:rsid w:val="00346436"/>
    <w:pPr>
      <w:ind w:left="720"/>
      <w:contextualSpacing/>
    </w:pPr>
  </w:style>
  <w:style w:type="character" w:styleId="IntenseEmphasis">
    <w:name w:val="Intense Emphasis"/>
    <w:basedOn w:val="DefaultParagraphFont"/>
    <w:uiPriority w:val="21"/>
    <w:qFormat/>
    <w:rsid w:val="00346436"/>
    <w:rPr>
      <w:i/>
      <w:iCs/>
      <w:color w:val="0F4761" w:themeColor="accent1" w:themeShade="BF"/>
    </w:rPr>
  </w:style>
  <w:style w:type="paragraph" w:styleId="IntenseQuote">
    <w:name w:val="Intense Quote"/>
    <w:basedOn w:val="Normal"/>
    <w:next w:val="Normal"/>
    <w:link w:val="IntenseQuoteChar"/>
    <w:uiPriority w:val="30"/>
    <w:qFormat/>
    <w:rsid w:val="00346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436"/>
    <w:rPr>
      <w:i/>
      <w:iCs/>
      <w:color w:val="0F4761" w:themeColor="accent1" w:themeShade="BF"/>
    </w:rPr>
  </w:style>
  <w:style w:type="character" w:styleId="IntenseReference">
    <w:name w:val="Intense Reference"/>
    <w:basedOn w:val="DefaultParagraphFont"/>
    <w:uiPriority w:val="32"/>
    <w:qFormat/>
    <w:rsid w:val="003464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95624">
      <w:bodyDiv w:val="1"/>
      <w:marLeft w:val="0"/>
      <w:marRight w:val="0"/>
      <w:marTop w:val="0"/>
      <w:marBottom w:val="0"/>
      <w:divBdr>
        <w:top w:val="none" w:sz="0" w:space="0" w:color="auto"/>
        <w:left w:val="none" w:sz="0" w:space="0" w:color="auto"/>
        <w:bottom w:val="none" w:sz="0" w:space="0" w:color="auto"/>
        <w:right w:val="none" w:sz="0" w:space="0" w:color="auto"/>
      </w:divBdr>
      <w:divsChild>
        <w:div w:id="136798490">
          <w:marLeft w:val="0"/>
          <w:marRight w:val="0"/>
          <w:marTop w:val="0"/>
          <w:marBottom w:val="0"/>
          <w:divBdr>
            <w:top w:val="none" w:sz="0" w:space="0" w:color="auto"/>
            <w:left w:val="none" w:sz="0" w:space="0" w:color="auto"/>
            <w:bottom w:val="none" w:sz="0" w:space="0" w:color="auto"/>
            <w:right w:val="none" w:sz="0" w:space="0" w:color="auto"/>
          </w:divBdr>
          <w:divsChild>
            <w:div w:id="301279198">
              <w:marLeft w:val="0"/>
              <w:marRight w:val="0"/>
              <w:marTop w:val="0"/>
              <w:marBottom w:val="0"/>
              <w:divBdr>
                <w:top w:val="none" w:sz="0" w:space="0" w:color="auto"/>
                <w:left w:val="none" w:sz="0" w:space="0" w:color="auto"/>
                <w:bottom w:val="none" w:sz="0" w:space="0" w:color="auto"/>
                <w:right w:val="none" w:sz="0" w:space="0" w:color="auto"/>
              </w:divBdr>
              <w:divsChild>
                <w:div w:id="764228569">
                  <w:marLeft w:val="0"/>
                  <w:marRight w:val="0"/>
                  <w:marTop w:val="0"/>
                  <w:marBottom w:val="0"/>
                  <w:divBdr>
                    <w:top w:val="none" w:sz="0" w:space="0" w:color="auto"/>
                    <w:left w:val="none" w:sz="0" w:space="0" w:color="auto"/>
                    <w:bottom w:val="none" w:sz="0" w:space="0" w:color="auto"/>
                    <w:right w:val="none" w:sz="0" w:space="0" w:color="auto"/>
                  </w:divBdr>
                  <w:divsChild>
                    <w:div w:id="857088017">
                      <w:marLeft w:val="0"/>
                      <w:marRight w:val="0"/>
                      <w:marTop w:val="0"/>
                      <w:marBottom w:val="0"/>
                      <w:divBdr>
                        <w:top w:val="none" w:sz="0" w:space="0" w:color="auto"/>
                        <w:left w:val="none" w:sz="0" w:space="0" w:color="auto"/>
                        <w:bottom w:val="none" w:sz="0" w:space="0" w:color="auto"/>
                        <w:right w:val="none" w:sz="0" w:space="0" w:color="auto"/>
                      </w:divBdr>
                      <w:divsChild>
                        <w:div w:id="2079132607">
                          <w:marLeft w:val="0"/>
                          <w:marRight w:val="0"/>
                          <w:marTop w:val="0"/>
                          <w:marBottom w:val="0"/>
                          <w:divBdr>
                            <w:top w:val="none" w:sz="0" w:space="0" w:color="auto"/>
                            <w:left w:val="none" w:sz="0" w:space="0" w:color="auto"/>
                            <w:bottom w:val="none" w:sz="0" w:space="0" w:color="auto"/>
                            <w:right w:val="none" w:sz="0" w:space="0" w:color="auto"/>
                          </w:divBdr>
                          <w:divsChild>
                            <w:div w:id="1416052560">
                              <w:marLeft w:val="0"/>
                              <w:marRight w:val="0"/>
                              <w:marTop w:val="0"/>
                              <w:marBottom w:val="0"/>
                              <w:divBdr>
                                <w:top w:val="none" w:sz="0" w:space="0" w:color="auto"/>
                                <w:left w:val="none" w:sz="0" w:space="0" w:color="auto"/>
                                <w:bottom w:val="none" w:sz="0" w:space="0" w:color="auto"/>
                                <w:right w:val="none" w:sz="0" w:space="0" w:color="auto"/>
                              </w:divBdr>
                              <w:divsChild>
                                <w:div w:id="1863933731">
                                  <w:marLeft w:val="0"/>
                                  <w:marRight w:val="0"/>
                                  <w:marTop w:val="0"/>
                                  <w:marBottom w:val="0"/>
                                  <w:divBdr>
                                    <w:top w:val="none" w:sz="0" w:space="0" w:color="auto"/>
                                    <w:left w:val="none" w:sz="0" w:space="0" w:color="auto"/>
                                    <w:bottom w:val="none" w:sz="0" w:space="0" w:color="auto"/>
                                    <w:right w:val="none" w:sz="0" w:space="0" w:color="auto"/>
                                  </w:divBdr>
                                  <w:divsChild>
                                    <w:div w:id="1344430206">
                                      <w:marLeft w:val="0"/>
                                      <w:marRight w:val="0"/>
                                      <w:marTop w:val="0"/>
                                      <w:marBottom w:val="0"/>
                                      <w:divBdr>
                                        <w:top w:val="none" w:sz="0" w:space="0" w:color="auto"/>
                                        <w:left w:val="none" w:sz="0" w:space="0" w:color="auto"/>
                                        <w:bottom w:val="none" w:sz="0" w:space="0" w:color="auto"/>
                                        <w:right w:val="none" w:sz="0" w:space="0" w:color="auto"/>
                                      </w:divBdr>
                                      <w:divsChild>
                                        <w:div w:id="1788309867">
                                          <w:marLeft w:val="0"/>
                                          <w:marRight w:val="0"/>
                                          <w:marTop w:val="0"/>
                                          <w:marBottom w:val="0"/>
                                          <w:divBdr>
                                            <w:top w:val="none" w:sz="0" w:space="0" w:color="auto"/>
                                            <w:left w:val="none" w:sz="0" w:space="0" w:color="auto"/>
                                            <w:bottom w:val="none" w:sz="0" w:space="0" w:color="auto"/>
                                            <w:right w:val="none" w:sz="0" w:space="0" w:color="auto"/>
                                          </w:divBdr>
                                          <w:divsChild>
                                            <w:div w:id="1568418125">
                                              <w:marLeft w:val="0"/>
                                              <w:marRight w:val="0"/>
                                              <w:marTop w:val="0"/>
                                              <w:marBottom w:val="0"/>
                                              <w:divBdr>
                                                <w:top w:val="none" w:sz="0" w:space="0" w:color="auto"/>
                                                <w:left w:val="none" w:sz="0" w:space="0" w:color="auto"/>
                                                <w:bottom w:val="none" w:sz="0" w:space="0" w:color="auto"/>
                                                <w:right w:val="none" w:sz="0" w:space="0" w:color="auto"/>
                                              </w:divBdr>
                                              <w:divsChild>
                                                <w:div w:id="1849833665">
                                                  <w:marLeft w:val="0"/>
                                                  <w:marRight w:val="0"/>
                                                  <w:marTop w:val="0"/>
                                                  <w:marBottom w:val="0"/>
                                                  <w:divBdr>
                                                    <w:top w:val="none" w:sz="0" w:space="0" w:color="auto"/>
                                                    <w:left w:val="none" w:sz="0" w:space="0" w:color="auto"/>
                                                    <w:bottom w:val="none" w:sz="0" w:space="0" w:color="auto"/>
                                                    <w:right w:val="none" w:sz="0" w:space="0" w:color="auto"/>
                                                  </w:divBdr>
                                                  <w:divsChild>
                                                    <w:div w:id="1518807656">
                                                      <w:marLeft w:val="0"/>
                                                      <w:marRight w:val="0"/>
                                                      <w:marTop w:val="0"/>
                                                      <w:marBottom w:val="0"/>
                                                      <w:divBdr>
                                                        <w:top w:val="none" w:sz="0" w:space="0" w:color="auto"/>
                                                        <w:left w:val="none" w:sz="0" w:space="0" w:color="auto"/>
                                                        <w:bottom w:val="none" w:sz="0" w:space="0" w:color="auto"/>
                                                        <w:right w:val="none" w:sz="0" w:space="0" w:color="auto"/>
                                                      </w:divBdr>
                                                      <w:divsChild>
                                                        <w:div w:id="5111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5197">
                                              <w:marLeft w:val="0"/>
                                              <w:marRight w:val="0"/>
                                              <w:marTop w:val="0"/>
                                              <w:marBottom w:val="0"/>
                                              <w:divBdr>
                                                <w:top w:val="none" w:sz="0" w:space="0" w:color="auto"/>
                                                <w:left w:val="none" w:sz="0" w:space="0" w:color="auto"/>
                                                <w:bottom w:val="none" w:sz="0" w:space="0" w:color="auto"/>
                                                <w:right w:val="none" w:sz="0" w:space="0" w:color="auto"/>
                                              </w:divBdr>
                                              <w:divsChild>
                                                <w:div w:id="568032349">
                                                  <w:marLeft w:val="0"/>
                                                  <w:marRight w:val="0"/>
                                                  <w:marTop w:val="0"/>
                                                  <w:marBottom w:val="0"/>
                                                  <w:divBdr>
                                                    <w:top w:val="none" w:sz="0" w:space="0" w:color="auto"/>
                                                    <w:left w:val="none" w:sz="0" w:space="0" w:color="auto"/>
                                                    <w:bottom w:val="none" w:sz="0" w:space="0" w:color="auto"/>
                                                    <w:right w:val="none" w:sz="0" w:space="0" w:color="auto"/>
                                                  </w:divBdr>
                                                  <w:divsChild>
                                                    <w:div w:id="1079012577">
                                                      <w:marLeft w:val="0"/>
                                                      <w:marRight w:val="0"/>
                                                      <w:marTop w:val="0"/>
                                                      <w:marBottom w:val="0"/>
                                                      <w:divBdr>
                                                        <w:top w:val="none" w:sz="0" w:space="0" w:color="auto"/>
                                                        <w:left w:val="none" w:sz="0" w:space="0" w:color="auto"/>
                                                        <w:bottom w:val="none" w:sz="0" w:space="0" w:color="auto"/>
                                                        <w:right w:val="none" w:sz="0" w:space="0" w:color="auto"/>
                                                      </w:divBdr>
                                                      <w:divsChild>
                                                        <w:div w:id="207245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5440379">
          <w:marLeft w:val="0"/>
          <w:marRight w:val="0"/>
          <w:marTop w:val="0"/>
          <w:marBottom w:val="0"/>
          <w:divBdr>
            <w:top w:val="none" w:sz="0" w:space="0" w:color="auto"/>
            <w:left w:val="none" w:sz="0" w:space="0" w:color="auto"/>
            <w:bottom w:val="none" w:sz="0" w:space="0" w:color="auto"/>
            <w:right w:val="none" w:sz="0" w:space="0" w:color="auto"/>
          </w:divBdr>
          <w:divsChild>
            <w:div w:id="558053507">
              <w:marLeft w:val="0"/>
              <w:marRight w:val="0"/>
              <w:marTop w:val="0"/>
              <w:marBottom w:val="0"/>
              <w:divBdr>
                <w:top w:val="none" w:sz="0" w:space="0" w:color="auto"/>
                <w:left w:val="none" w:sz="0" w:space="0" w:color="auto"/>
                <w:bottom w:val="none" w:sz="0" w:space="0" w:color="auto"/>
                <w:right w:val="none" w:sz="0" w:space="0" w:color="auto"/>
              </w:divBdr>
              <w:divsChild>
                <w:div w:id="583992938">
                  <w:marLeft w:val="0"/>
                  <w:marRight w:val="0"/>
                  <w:marTop w:val="0"/>
                  <w:marBottom w:val="0"/>
                  <w:divBdr>
                    <w:top w:val="none" w:sz="0" w:space="0" w:color="auto"/>
                    <w:left w:val="none" w:sz="0" w:space="0" w:color="auto"/>
                    <w:bottom w:val="none" w:sz="0" w:space="0" w:color="auto"/>
                    <w:right w:val="none" w:sz="0" w:space="0" w:color="auto"/>
                  </w:divBdr>
                  <w:divsChild>
                    <w:div w:id="381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386735">
      <w:bodyDiv w:val="1"/>
      <w:marLeft w:val="0"/>
      <w:marRight w:val="0"/>
      <w:marTop w:val="0"/>
      <w:marBottom w:val="0"/>
      <w:divBdr>
        <w:top w:val="none" w:sz="0" w:space="0" w:color="auto"/>
        <w:left w:val="none" w:sz="0" w:space="0" w:color="auto"/>
        <w:bottom w:val="none" w:sz="0" w:space="0" w:color="auto"/>
        <w:right w:val="none" w:sz="0" w:space="0" w:color="auto"/>
      </w:divBdr>
      <w:divsChild>
        <w:div w:id="210576395">
          <w:marLeft w:val="0"/>
          <w:marRight w:val="0"/>
          <w:marTop w:val="0"/>
          <w:marBottom w:val="0"/>
          <w:divBdr>
            <w:top w:val="none" w:sz="0" w:space="0" w:color="auto"/>
            <w:left w:val="none" w:sz="0" w:space="0" w:color="auto"/>
            <w:bottom w:val="none" w:sz="0" w:space="0" w:color="auto"/>
            <w:right w:val="none" w:sz="0" w:space="0" w:color="auto"/>
          </w:divBdr>
          <w:divsChild>
            <w:div w:id="497814949">
              <w:marLeft w:val="0"/>
              <w:marRight w:val="0"/>
              <w:marTop w:val="0"/>
              <w:marBottom w:val="0"/>
              <w:divBdr>
                <w:top w:val="none" w:sz="0" w:space="0" w:color="auto"/>
                <w:left w:val="none" w:sz="0" w:space="0" w:color="auto"/>
                <w:bottom w:val="none" w:sz="0" w:space="0" w:color="auto"/>
                <w:right w:val="none" w:sz="0" w:space="0" w:color="auto"/>
              </w:divBdr>
              <w:divsChild>
                <w:div w:id="1031414617">
                  <w:marLeft w:val="0"/>
                  <w:marRight w:val="0"/>
                  <w:marTop w:val="0"/>
                  <w:marBottom w:val="0"/>
                  <w:divBdr>
                    <w:top w:val="none" w:sz="0" w:space="0" w:color="auto"/>
                    <w:left w:val="none" w:sz="0" w:space="0" w:color="auto"/>
                    <w:bottom w:val="none" w:sz="0" w:space="0" w:color="auto"/>
                    <w:right w:val="none" w:sz="0" w:space="0" w:color="auto"/>
                  </w:divBdr>
                  <w:divsChild>
                    <w:div w:id="510341922">
                      <w:marLeft w:val="0"/>
                      <w:marRight w:val="0"/>
                      <w:marTop w:val="0"/>
                      <w:marBottom w:val="0"/>
                      <w:divBdr>
                        <w:top w:val="none" w:sz="0" w:space="0" w:color="auto"/>
                        <w:left w:val="none" w:sz="0" w:space="0" w:color="auto"/>
                        <w:bottom w:val="none" w:sz="0" w:space="0" w:color="auto"/>
                        <w:right w:val="none" w:sz="0" w:space="0" w:color="auto"/>
                      </w:divBdr>
                      <w:divsChild>
                        <w:div w:id="757751135">
                          <w:marLeft w:val="0"/>
                          <w:marRight w:val="0"/>
                          <w:marTop w:val="0"/>
                          <w:marBottom w:val="0"/>
                          <w:divBdr>
                            <w:top w:val="none" w:sz="0" w:space="0" w:color="auto"/>
                            <w:left w:val="none" w:sz="0" w:space="0" w:color="auto"/>
                            <w:bottom w:val="none" w:sz="0" w:space="0" w:color="auto"/>
                            <w:right w:val="none" w:sz="0" w:space="0" w:color="auto"/>
                          </w:divBdr>
                          <w:divsChild>
                            <w:div w:id="388186888">
                              <w:marLeft w:val="0"/>
                              <w:marRight w:val="0"/>
                              <w:marTop w:val="0"/>
                              <w:marBottom w:val="0"/>
                              <w:divBdr>
                                <w:top w:val="none" w:sz="0" w:space="0" w:color="auto"/>
                                <w:left w:val="none" w:sz="0" w:space="0" w:color="auto"/>
                                <w:bottom w:val="none" w:sz="0" w:space="0" w:color="auto"/>
                                <w:right w:val="none" w:sz="0" w:space="0" w:color="auto"/>
                              </w:divBdr>
                              <w:divsChild>
                                <w:div w:id="455025974">
                                  <w:marLeft w:val="0"/>
                                  <w:marRight w:val="0"/>
                                  <w:marTop w:val="0"/>
                                  <w:marBottom w:val="0"/>
                                  <w:divBdr>
                                    <w:top w:val="none" w:sz="0" w:space="0" w:color="auto"/>
                                    <w:left w:val="none" w:sz="0" w:space="0" w:color="auto"/>
                                    <w:bottom w:val="none" w:sz="0" w:space="0" w:color="auto"/>
                                    <w:right w:val="none" w:sz="0" w:space="0" w:color="auto"/>
                                  </w:divBdr>
                                  <w:divsChild>
                                    <w:div w:id="237057358">
                                      <w:marLeft w:val="0"/>
                                      <w:marRight w:val="0"/>
                                      <w:marTop w:val="0"/>
                                      <w:marBottom w:val="0"/>
                                      <w:divBdr>
                                        <w:top w:val="none" w:sz="0" w:space="0" w:color="auto"/>
                                        <w:left w:val="none" w:sz="0" w:space="0" w:color="auto"/>
                                        <w:bottom w:val="none" w:sz="0" w:space="0" w:color="auto"/>
                                        <w:right w:val="none" w:sz="0" w:space="0" w:color="auto"/>
                                      </w:divBdr>
                                      <w:divsChild>
                                        <w:div w:id="1839345681">
                                          <w:marLeft w:val="0"/>
                                          <w:marRight w:val="0"/>
                                          <w:marTop w:val="0"/>
                                          <w:marBottom w:val="0"/>
                                          <w:divBdr>
                                            <w:top w:val="none" w:sz="0" w:space="0" w:color="auto"/>
                                            <w:left w:val="none" w:sz="0" w:space="0" w:color="auto"/>
                                            <w:bottom w:val="none" w:sz="0" w:space="0" w:color="auto"/>
                                            <w:right w:val="none" w:sz="0" w:space="0" w:color="auto"/>
                                          </w:divBdr>
                                          <w:divsChild>
                                            <w:div w:id="1542283020">
                                              <w:marLeft w:val="0"/>
                                              <w:marRight w:val="0"/>
                                              <w:marTop w:val="0"/>
                                              <w:marBottom w:val="0"/>
                                              <w:divBdr>
                                                <w:top w:val="none" w:sz="0" w:space="0" w:color="auto"/>
                                                <w:left w:val="none" w:sz="0" w:space="0" w:color="auto"/>
                                                <w:bottom w:val="none" w:sz="0" w:space="0" w:color="auto"/>
                                                <w:right w:val="none" w:sz="0" w:space="0" w:color="auto"/>
                                              </w:divBdr>
                                              <w:divsChild>
                                                <w:div w:id="1109928742">
                                                  <w:marLeft w:val="0"/>
                                                  <w:marRight w:val="0"/>
                                                  <w:marTop w:val="0"/>
                                                  <w:marBottom w:val="0"/>
                                                  <w:divBdr>
                                                    <w:top w:val="none" w:sz="0" w:space="0" w:color="auto"/>
                                                    <w:left w:val="none" w:sz="0" w:space="0" w:color="auto"/>
                                                    <w:bottom w:val="none" w:sz="0" w:space="0" w:color="auto"/>
                                                    <w:right w:val="none" w:sz="0" w:space="0" w:color="auto"/>
                                                  </w:divBdr>
                                                  <w:divsChild>
                                                    <w:div w:id="1750620124">
                                                      <w:marLeft w:val="0"/>
                                                      <w:marRight w:val="0"/>
                                                      <w:marTop w:val="0"/>
                                                      <w:marBottom w:val="0"/>
                                                      <w:divBdr>
                                                        <w:top w:val="none" w:sz="0" w:space="0" w:color="auto"/>
                                                        <w:left w:val="none" w:sz="0" w:space="0" w:color="auto"/>
                                                        <w:bottom w:val="none" w:sz="0" w:space="0" w:color="auto"/>
                                                        <w:right w:val="none" w:sz="0" w:space="0" w:color="auto"/>
                                                      </w:divBdr>
                                                      <w:divsChild>
                                                        <w:div w:id="18326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8982">
                                              <w:marLeft w:val="0"/>
                                              <w:marRight w:val="0"/>
                                              <w:marTop w:val="0"/>
                                              <w:marBottom w:val="0"/>
                                              <w:divBdr>
                                                <w:top w:val="none" w:sz="0" w:space="0" w:color="auto"/>
                                                <w:left w:val="none" w:sz="0" w:space="0" w:color="auto"/>
                                                <w:bottom w:val="none" w:sz="0" w:space="0" w:color="auto"/>
                                                <w:right w:val="none" w:sz="0" w:space="0" w:color="auto"/>
                                              </w:divBdr>
                                              <w:divsChild>
                                                <w:div w:id="1623881420">
                                                  <w:marLeft w:val="0"/>
                                                  <w:marRight w:val="0"/>
                                                  <w:marTop w:val="0"/>
                                                  <w:marBottom w:val="0"/>
                                                  <w:divBdr>
                                                    <w:top w:val="none" w:sz="0" w:space="0" w:color="auto"/>
                                                    <w:left w:val="none" w:sz="0" w:space="0" w:color="auto"/>
                                                    <w:bottom w:val="none" w:sz="0" w:space="0" w:color="auto"/>
                                                    <w:right w:val="none" w:sz="0" w:space="0" w:color="auto"/>
                                                  </w:divBdr>
                                                  <w:divsChild>
                                                    <w:div w:id="46071947">
                                                      <w:marLeft w:val="0"/>
                                                      <w:marRight w:val="0"/>
                                                      <w:marTop w:val="0"/>
                                                      <w:marBottom w:val="0"/>
                                                      <w:divBdr>
                                                        <w:top w:val="none" w:sz="0" w:space="0" w:color="auto"/>
                                                        <w:left w:val="none" w:sz="0" w:space="0" w:color="auto"/>
                                                        <w:bottom w:val="none" w:sz="0" w:space="0" w:color="auto"/>
                                                        <w:right w:val="none" w:sz="0" w:space="0" w:color="auto"/>
                                                      </w:divBdr>
                                                      <w:divsChild>
                                                        <w:div w:id="17992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058870">
          <w:marLeft w:val="0"/>
          <w:marRight w:val="0"/>
          <w:marTop w:val="0"/>
          <w:marBottom w:val="0"/>
          <w:divBdr>
            <w:top w:val="none" w:sz="0" w:space="0" w:color="auto"/>
            <w:left w:val="none" w:sz="0" w:space="0" w:color="auto"/>
            <w:bottom w:val="none" w:sz="0" w:space="0" w:color="auto"/>
            <w:right w:val="none" w:sz="0" w:space="0" w:color="auto"/>
          </w:divBdr>
          <w:divsChild>
            <w:div w:id="758258761">
              <w:marLeft w:val="0"/>
              <w:marRight w:val="0"/>
              <w:marTop w:val="0"/>
              <w:marBottom w:val="0"/>
              <w:divBdr>
                <w:top w:val="none" w:sz="0" w:space="0" w:color="auto"/>
                <w:left w:val="none" w:sz="0" w:space="0" w:color="auto"/>
                <w:bottom w:val="none" w:sz="0" w:space="0" w:color="auto"/>
                <w:right w:val="none" w:sz="0" w:space="0" w:color="auto"/>
              </w:divBdr>
              <w:divsChild>
                <w:div w:id="905141099">
                  <w:marLeft w:val="0"/>
                  <w:marRight w:val="0"/>
                  <w:marTop w:val="0"/>
                  <w:marBottom w:val="0"/>
                  <w:divBdr>
                    <w:top w:val="none" w:sz="0" w:space="0" w:color="auto"/>
                    <w:left w:val="none" w:sz="0" w:space="0" w:color="auto"/>
                    <w:bottom w:val="none" w:sz="0" w:space="0" w:color="auto"/>
                    <w:right w:val="none" w:sz="0" w:space="0" w:color="auto"/>
                  </w:divBdr>
                  <w:divsChild>
                    <w:div w:id="8719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Markham</dc:creator>
  <cp:keywords/>
  <dc:description/>
  <cp:lastModifiedBy>Scott Markham</cp:lastModifiedBy>
  <cp:revision>5</cp:revision>
  <dcterms:created xsi:type="dcterms:W3CDTF">2024-11-23T08:13:00Z</dcterms:created>
  <dcterms:modified xsi:type="dcterms:W3CDTF">2025-02-10T09:18:00Z</dcterms:modified>
</cp:coreProperties>
</file>